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3724E8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9C717" wp14:editId="49C7981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137160</wp:posOffset>
                      </wp:positionV>
                      <wp:extent cx="762635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8C6" w:rsidRDefault="00AB18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8B456A" wp14:editId="28F2F390">
                                        <wp:extent cx="570230" cy="548712"/>
                                        <wp:effectExtent l="19050" t="0" r="1270" b="0"/>
                                        <wp:docPr id="5" name="Picture 1" descr="http://grandislandsports.org/images/gicc_crusad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randislandsports.org/images/gicc_crusad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0.8pt;width:60.0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5gwIAAA4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" stroked="f">
                      <v:textbox>
                        <w:txbxContent>
                          <w:p w:rsidR="00AB18C6" w:rsidRDefault="00AB1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B456A" wp14:editId="28F2F390">
                                  <wp:extent cx="570230" cy="548712"/>
                                  <wp:effectExtent l="19050" t="0" r="1270" b="0"/>
                                  <wp:docPr id="5" name="Picture 1" descr="http://grandislandsports.org/images/gicc_crus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randislandsports.org/images/gicc_crus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D432C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  <w:r w:rsidR="00D432CC">
              <w:rPr>
                <w:rFonts w:ascii="Arial Narrow" w:hAnsi="Arial Narrow" w:cs="Arial"/>
                <w:b/>
              </w:rPr>
              <w:t>Literary analysis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363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SWBAT discuss the </w:t>
            </w:r>
            <w:r w:rsidR="00D432CC">
              <w:rPr>
                <w:rFonts w:ascii="Arial Narrow" w:hAnsi="Arial Narrow" w:cs="Arial"/>
              </w:rPr>
              <w:t>similarities between literary analysis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AB18C6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</w:t>
            </w:r>
            <w:r w:rsidR="00EE3634">
              <w:rPr>
                <w:rFonts w:ascii="Arial Narrow" w:hAnsi="Arial Narrow" w:cs="Arial"/>
                <w:b/>
              </w:rPr>
              <w:t>: Film and Literature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 film analysis</w:t>
            </w:r>
            <w:r w:rsidR="00EE3634">
              <w:rPr>
                <w:rFonts w:ascii="Arial Narrow" w:hAnsi="Arial Narrow" w:cs="Arial"/>
              </w:rPr>
              <w:t>.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D432C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D432C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EE3634">
              <w:rPr>
                <w:rFonts w:ascii="Arial Narrow" w:hAnsi="Arial Narrow" w:cs="Arial"/>
                <w:b/>
              </w:rPr>
              <w:t xml:space="preserve">  </w:t>
            </w:r>
            <w:r w:rsidR="00D432CC">
              <w:rPr>
                <w:rFonts w:ascii="Arial Narrow" w:hAnsi="Arial Narrow" w:cs="Arial"/>
                <w:b/>
              </w:rPr>
              <w:t>What elements of literature can be recognized and analyzed in a unique way through film?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Literary elements in film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D432CC" w:rsidP="00857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85772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Default="009731C0" w:rsidP="00B805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Characterization</w:t>
            </w:r>
          </w:p>
          <w:p w:rsidR="009731C0" w:rsidRPr="004C6DA3" w:rsidRDefault="009731C0" w:rsidP="00B8054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9731C0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Writers &amp; film makers both use…</w:t>
            </w:r>
            <w:r w:rsidR="00003114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9731C0">
              <w:rPr>
                <w:rFonts w:ascii="Arial Narrow" w:hAnsi="Arial Narrow" w:cs="Arial"/>
              </w:rPr>
              <w:t>Remains of the Day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What does Mr. Stevens reveal about his character through his word choice, movements, and gestures?</w:t>
            </w: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How does lighting and the </w:t>
            </w:r>
            <w:proofErr w:type="spellStart"/>
            <w:r>
              <w:rPr>
                <w:rFonts w:ascii="Arial Narrow" w:hAnsi="Arial Narrow" w:cs="Arial"/>
              </w:rPr>
              <w:t>nondiegetic</w:t>
            </w:r>
            <w:proofErr w:type="spellEnd"/>
            <w:r>
              <w:rPr>
                <w:rFonts w:ascii="Arial Narrow" w:hAnsi="Arial Narrow" w:cs="Arial"/>
              </w:rPr>
              <w:t xml:space="preserve"> sound affect the characterization of Mr. Stevens?</w:t>
            </w: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3724E8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2A94A" wp14:editId="11C523D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250190</wp:posOffset>
                      </wp:positionV>
                      <wp:extent cx="9525" cy="1381125"/>
                      <wp:effectExtent l="19050" t="19050" r="1905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4.5pt;margin-top:19.7pt;width:.75pt;height:10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" strokeweight="2.25pt"/>
                  </w:pict>
                </mc:Fallback>
              </mc:AlternateContent>
            </w:r>
            <w:r w:rsidR="00003114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How do the framing choices reveal emotion in this scene?</w:t>
            </w:r>
          </w:p>
        </w:tc>
      </w:tr>
      <w:tr w:rsidR="00652C03" w:rsidRPr="004C6DA3" w:rsidTr="00652C0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C03" w:rsidRPr="00003114" w:rsidRDefault="00652C03" w:rsidP="00466A3C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</w:t>
            </w:r>
          </w:p>
        </w:tc>
      </w:tr>
      <w:tr w:rsidR="00652C03" w:rsidRPr="004C6DA3" w:rsidTr="0025325B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9731C0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Setting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C03" w:rsidRPr="004C6DA3" w:rsidRDefault="00652C03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9731C0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Falling Down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How do the changing rhythm and pace of the editing affect your response to the setting?</w:t>
            </w: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Discuss the different framing choices that the director uses in this scene and their effect on us.</w:t>
            </w: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9731C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Describe the </w:t>
            </w:r>
            <w:proofErr w:type="spellStart"/>
            <w:r>
              <w:rPr>
                <w:rFonts w:ascii="Arial Narrow" w:hAnsi="Arial Narrow" w:cs="Arial"/>
              </w:rPr>
              <w:t>mise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proofErr w:type="spellStart"/>
            <w:r>
              <w:rPr>
                <w:rFonts w:ascii="Arial Narrow" w:hAnsi="Arial Narrow" w:cs="Arial"/>
              </w:rPr>
              <w:t>en</w:t>
            </w:r>
            <w:proofErr w:type="spellEnd"/>
            <w:r>
              <w:rPr>
                <w:rFonts w:ascii="Arial Narrow" w:hAnsi="Arial Narrow" w:cs="Arial"/>
              </w:rPr>
              <w:t>-scene of this sequence and how various elements in the setting affect the man’s decision to leave.</w:t>
            </w: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3724E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FC0202" wp14:editId="28E5F4F3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86360</wp:posOffset>
                      </wp:positionV>
                      <wp:extent cx="0" cy="1522730"/>
                      <wp:effectExtent l="14605" t="20955" r="23495" b="184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5.65pt;margin-top:6.8pt;width:0;height:1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E946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E946A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8890</wp:posOffset>
                      </wp:positionV>
                      <wp:extent cx="0" cy="8048625"/>
                      <wp:effectExtent l="57150" t="19050" r="76200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4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.7pt" to="122.9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5348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Point of view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In literature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In film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“focalization”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Three types of focalization: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Subjective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Authorial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Neutral</w:t>
            </w: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  <w:tr w:rsidR="009731C0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31C0" w:rsidRDefault="009731C0" w:rsidP="00E946A3">
            <w:pPr>
              <w:rPr>
                <w:rFonts w:ascii="Arial Narrow" w:hAnsi="Arial Narrow" w:cs="Arial"/>
              </w:rPr>
            </w:pPr>
          </w:p>
        </w:tc>
      </w:tr>
    </w:tbl>
    <w:p w:rsidR="008D4F0C" w:rsidRDefault="008D4F0C"/>
    <w:p w:rsidR="00EC69AD" w:rsidRDefault="00EC69AD">
      <w:r>
        <w:t>On the back:  Summarize your notes by answering the essential question (</w:t>
      </w:r>
      <w:r>
        <w:rPr>
          <w:rFonts w:ascii="Arial Narrow" w:hAnsi="Arial Narrow" w:cs="Arial"/>
          <w:b/>
        </w:rPr>
        <w:t>What elements of literature can be recognized and analyzed in a unique way through film?</w:t>
      </w:r>
      <w:r>
        <w:rPr>
          <w:rFonts w:ascii="Arial Narrow" w:hAnsi="Arial Narrow" w:cs="Arial"/>
          <w:b/>
        </w:rPr>
        <w:t>)</w:t>
      </w:r>
      <w:bookmarkStart w:id="0" w:name="_GoBack"/>
      <w:bookmarkEnd w:id="0"/>
    </w:p>
    <w:sectPr w:rsidR="00EC69AD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03114"/>
    <w:rsid w:val="00175D39"/>
    <w:rsid w:val="00222238"/>
    <w:rsid w:val="003724E8"/>
    <w:rsid w:val="00453480"/>
    <w:rsid w:val="0048616D"/>
    <w:rsid w:val="004C6DA3"/>
    <w:rsid w:val="005876F1"/>
    <w:rsid w:val="00652C03"/>
    <w:rsid w:val="006F0CE8"/>
    <w:rsid w:val="007603F1"/>
    <w:rsid w:val="008D4F0C"/>
    <w:rsid w:val="00924E7F"/>
    <w:rsid w:val="009731C0"/>
    <w:rsid w:val="00AB18C6"/>
    <w:rsid w:val="00B72B33"/>
    <w:rsid w:val="00C6384D"/>
    <w:rsid w:val="00CB7A06"/>
    <w:rsid w:val="00D432CC"/>
    <w:rsid w:val="00D8696D"/>
    <w:rsid w:val="00E922FA"/>
    <w:rsid w:val="00E93DF9"/>
    <w:rsid w:val="00E946A3"/>
    <w:rsid w:val="00EC69AD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Thomas, Christina</cp:lastModifiedBy>
  <cp:revision>4</cp:revision>
  <dcterms:created xsi:type="dcterms:W3CDTF">2015-11-09T16:30:00Z</dcterms:created>
  <dcterms:modified xsi:type="dcterms:W3CDTF">2015-11-09T17:59:00Z</dcterms:modified>
</cp:coreProperties>
</file>